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0" distR="0" simplePos="0" relativeHeight="251659264" behindDoc="0" locked="0" layoutInCell="1" allowOverlap="1">
            <wp:simplePos x="0" y="0"/>
            <wp:positionH relativeFrom="column">
              <wp:posOffset>2082800</wp:posOffset>
            </wp:positionH>
            <wp:positionV relativeFrom="paragraph">
              <wp:posOffset>190500</wp:posOffset>
            </wp:positionV>
            <wp:extent cx="1127760" cy="1128395"/>
            <wp:effectExtent l="0" t="0" r="0" b="0"/>
            <wp:wrapSquare wrapText="bothSides"/>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png"/>
                    <pic:cNvPicPr>
                      <a:picLocks noChangeAspect="1"/>
                    </pic:cNvPicPr>
                  </pic:nvPicPr>
                  <pic:blipFill>
                    <a:blip r:embed="rId4" cstate="print"/>
                    <a:stretch>
                      <a:fillRect/>
                    </a:stretch>
                  </pic:blipFill>
                  <pic:spPr>
                    <a:xfrm>
                      <a:off x="0" y="0"/>
                      <a:ext cx="1129414" cy="1129821"/>
                    </a:xfrm>
                    <a:prstGeom prst="rect">
                      <a:avLst/>
                    </a:prstGeom>
                  </pic:spPr>
                </pic:pic>
              </a:graphicData>
            </a:graphic>
          </wp:anchor>
        </w:drawing>
      </w:r>
    </w:p>
    <w:p>
      <w:pPr>
        <w:bidi w:val="0"/>
        <w:rPr>
          <w:rFonts w:asciiTheme="minorHAnsi" w:hAnsiTheme="minorHAnsi" w:eastAsiaTheme="minorEastAsia" w:cstheme="minorBidi"/>
          <w:kern w:val="2"/>
          <w:sz w:val="21"/>
          <w:szCs w:val="24"/>
          <w:lang w:val="en-US" w:eastAsia="zh-CN" w:bidi="ar-SA"/>
        </w:rPr>
      </w:pPr>
    </w:p>
    <w:p>
      <w:pPr>
        <w:bidi w:val="0"/>
        <w:rPr>
          <w:lang w:val="en-US" w:eastAsia="zh-CN"/>
        </w:rPr>
      </w:pPr>
    </w:p>
    <w:p>
      <w:pPr>
        <w:bidi w:val="0"/>
        <w:rPr>
          <w:lang w:val="en-US" w:eastAsia="zh-CN"/>
        </w:rPr>
      </w:pPr>
    </w:p>
    <w:p>
      <w:pPr>
        <w:bidi w:val="0"/>
        <w:rPr>
          <w:lang w:val="en-US" w:eastAsia="zh-CN"/>
        </w:rPr>
      </w:pPr>
    </w:p>
    <w:p>
      <w:pPr>
        <w:bidi w:val="0"/>
        <w:rPr>
          <w:lang w:val="en-US" w:eastAsia="zh-CN"/>
        </w:rPr>
      </w:pPr>
    </w:p>
    <w:p>
      <w:pPr>
        <w:tabs>
          <w:tab w:val="left" w:pos="5308"/>
        </w:tabs>
        <w:bidi w:val="0"/>
        <w:jc w:val="left"/>
        <w:rPr>
          <w:rFonts w:hint="eastAsia"/>
          <w:lang w:val="en-US" w:eastAsia="zh-CN"/>
        </w:rPr>
      </w:pPr>
      <w:r>
        <w:rPr>
          <w:rFonts w:hint="eastAsia"/>
          <w:lang w:val="en-US" w:eastAsia="zh-CN"/>
        </w:rPr>
        <w:tab/>
      </w:r>
    </w:p>
    <w:p>
      <w:pPr>
        <w:tabs>
          <w:tab w:val="left" w:pos="5308"/>
        </w:tabs>
        <w:bidi w:val="0"/>
        <w:jc w:val="center"/>
        <w:rPr>
          <w:rFonts w:hint="eastAsia"/>
          <w:sz w:val="36"/>
          <w:szCs w:val="36"/>
          <w:lang w:val="en-US" w:eastAsia="zh-CN"/>
        </w:rPr>
      </w:pPr>
      <w:r>
        <w:rPr>
          <w:rFonts w:hint="eastAsia"/>
          <w:sz w:val="36"/>
          <w:szCs w:val="36"/>
          <w:lang w:val="en-US" w:eastAsia="zh-CN"/>
        </w:rPr>
        <w:t>上海交通大学工程学导论作业</w:t>
      </w:r>
    </w:p>
    <w:p>
      <w:pPr>
        <w:tabs>
          <w:tab w:val="left" w:pos="5308"/>
        </w:tabs>
        <w:bidi w:val="0"/>
        <w:jc w:val="center"/>
        <w:rPr>
          <w:rFonts w:hint="eastAsia"/>
          <w:sz w:val="36"/>
          <w:szCs w:val="36"/>
          <w:lang w:val="en-US" w:eastAsia="zh-CN"/>
        </w:rPr>
      </w:pPr>
    </w:p>
    <w:p>
      <w:pPr>
        <w:tabs>
          <w:tab w:val="left" w:pos="5308"/>
        </w:tabs>
        <w:bidi w:val="0"/>
        <w:jc w:val="center"/>
        <w:rPr>
          <w:rFonts w:hint="eastAsia"/>
          <w:sz w:val="36"/>
          <w:szCs w:val="36"/>
          <w:lang w:val="en-US" w:eastAsia="zh-CN"/>
        </w:rPr>
      </w:pPr>
    </w:p>
    <w:p>
      <w:pPr>
        <w:tabs>
          <w:tab w:val="left" w:pos="5308"/>
        </w:tabs>
        <w:bidi w:val="0"/>
        <w:jc w:val="center"/>
        <w:rPr>
          <w:rFonts w:hint="eastAsia"/>
          <w:sz w:val="36"/>
          <w:szCs w:val="36"/>
          <w:lang w:val="en-US" w:eastAsia="zh-CN"/>
        </w:rPr>
      </w:pPr>
    </w:p>
    <w:p>
      <w:pPr>
        <w:tabs>
          <w:tab w:val="left" w:pos="5308"/>
        </w:tabs>
        <w:bidi w:val="0"/>
        <w:jc w:val="center"/>
        <w:rPr>
          <w:rFonts w:hint="eastAsia"/>
          <w:b/>
          <w:bCs/>
          <w:sz w:val="44"/>
          <w:szCs w:val="44"/>
          <w:lang w:val="en-US" w:eastAsia="zh-CN"/>
        </w:rPr>
      </w:pPr>
      <w:r>
        <w:rPr>
          <w:rFonts w:hint="eastAsia"/>
          <w:b/>
          <w:bCs/>
          <w:sz w:val="44"/>
          <w:szCs w:val="44"/>
          <w:lang w:val="en-US" w:eastAsia="zh-CN"/>
        </w:rPr>
        <w:t>需求、自然、科学、工程、技术与产品</w:t>
      </w:r>
    </w:p>
    <w:p>
      <w:pPr>
        <w:tabs>
          <w:tab w:val="left" w:pos="5308"/>
        </w:tabs>
        <w:bidi w:val="0"/>
        <w:jc w:val="center"/>
        <w:rPr>
          <w:rFonts w:hint="eastAsia"/>
          <w:b/>
          <w:bCs/>
          <w:sz w:val="44"/>
          <w:szCs w:val="44"/>
          <w:lang w:val="en-US" w:eastAsia="zh-CN"/>
        </w:rPr>
      </w:pPr>
    </w:p>
    <w:p>
      <w:pPr>
        <w:tabs>
          <w:tab w:val="left" w:pos="5308"/>
        </w:tabs>
        <w:bidi w:val="0"/>
        <w:jc w:val="center"/>
        <w:rPr>
          <w:rFonts w:hint="eastAsia"/>
          <w:b/>
          <w:bCs/>
          <w:sz w:val="44"/>
          <w:szCs w:val="44"/>
          <w:lang w:val="en-US" w:eastAsia="zh-CN"/>
        </w:rPr>
      </w:pPr>
    </w:p>
    <w:p>
      <w:pPr>
        <w:tabs>
          <w:tab w:val="left" w:pos="5308"/>
        </w:tabs>
        <w:bidi w:val="0"/>
        <w:jc w:val="center"/>
        <w:rPr>
          <w:rFonts w:hint="eastAsia"/>
          <w:b/>
          <w:bCs/>
          <w:sz w:val="44"/>
          <w:szCs w:val="44"/>
          <w:lang w:val="en-US" w:eastAsia="zh-CN"/>
        </w:rPr>
      </w:pPr>
    </w:p>
    <w:p>
      <w:pPr>
        <w:tabs>
          <w:tab w:val="left" w:pos="5308"/>
        </w:tabs>
        <w:bidi w:val="0"/>
        <w:ind w:firstLine="2811" w:firstLineChars="1000"/>
        <w:jc w:val="both"/>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姓   名：    刘浩宇</w:t>
      </w:r>
    </w:p>
    <w:p>
      <w:pPr>
        <w:tabs>
          <w:tab w:val="left" w:pos="5308"/>
        </w:tabs>
        <w:bidi w:val="0"/>
        <w:ind w:firstLine="2811" w:firstLineChars="1000"/>
        <w:jc w:val="both"/>
        <w:rPr>
          <w:rFonts w:hint="eastAsia" w:ascii="黑体" w:hAnsi="黑体" w:eastAsia="黑体" w:cs="黑体"/>
          <w:b/>
          <w:bCs/>
          <w:sz w:val="28"/>
          <w:szCs w:val="28"/>
          <w:lang w:val="en-US" w:eastAsia="zh-CN"/>
        </w:rPr>
      </w:pPr>
    </w:p>
    <w:p>
      <w:pPr>
        <w:tabs>
          <w:tab w:val="left" w:pos="5308"/>
        </w:tabs>
        <w:bidi w:val="0"/>
        <w:ind w:firstLine="2811" w:firstLineChars="1000"/>
        <w:jc w:val="both"/>
        <w:rPr>
          <w:rFonts w:hint="eastAsia" w:ascii="黑体" w:hAnsi="黑体" w:eastAsia="黑体" w:cs="黑体"/>
          <w:b/>
          <w:bCs/>
          <w:sz w:val="28"/>
          <w:szCs w:val="28"/>
          <w:lang w:val="en-US" w:eastAsia="zh-CN"/>
        </w:rPr>
      </w:pPr>
    </w:p>
    <w:p>
      <w:pPr>
        <w:tabs>
          <w:tab w:val="left" w:pos="5308"/>
        </w:tabs>
        <w:bidi w:val="0"/>
        <w:ind w:firstLine="2811" w:firstLineChars="1000"/>
        <w:jc w:val="both"/>
        <w:rPr>
          <w:rFonts w:hint="eastAsia" w:ascii="黑体" w:hAnsi="黑体" w:eastAsia="黑体" w:cs="黑体"/>
          <w:b/>
          <w:bCs/>
          <w:sz w:val="28"/>
          <w:szCs w:val="28"/>
          <w:lang w:val="en-US" w:eastAsia="zh-CN"/>
        </w:rPr>
      </w:pPr>
    </w:p>
    <w:p>
      <w:pPr>
        <w:tabs>
          <w:tab w:val="left" w:pos="5308"/>
        </w:tabs>
        <w:bidi w:val="0"/>
        <w:ind w:firstLine="2811" w:firstLineChars="1000"/>
        <w:jc w:val="both"/>
        <w:rPr>
          <w:rFonts w:hint="eastAsia" w:ascii="黑体" w:hAnsi="黑体" w:eastAsia="黑体" w:cs="黑体"/>
          <w:b/>
          <w:bCs/>
          <w:sz w:val="28"/>
          <w:szCs w:val="28"/>
          <w:lang w:val="en-US" w:eastAsia="zh-CN"/>
        </w:rPr>
      </w:pPr>
    </w:p>
    <w:p>
      <w:pPr>
        <w:tabs>
          <w:tab w:val="left" w:pos="5308"/>
        </w:tabs>
        <w:bidi w:val="0"/>
        <w:ind w:firstLine="3092" w:firstLineChars="1100"/>
        <w:jc w:val="both"/>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2023年9月16日</w:t>
      </w:r>
    </w:p>
    <w:p>
      <w:pPr>
        <w:tabs>
          <w:tab w:val="left" w:pos="5308"/>
        </w:tabs>
        <w:bidi w:val="0"/>
        <w:ind w:firstLine="1687" w:firstLineChars="600"/>
        <w:jc w:val="both"/>
        <w:rPr>
          <w:rFonts w:hint="default" w:ascii="黑体" w:hAnsi="黑体" w:eastAsia="黑体" w:cs="黑体"/>
          <w:b/>
          <w:bCs/>
          <w:sz w:val="28"/>
          <w:szCs w:val="28"/>
          <w:lang w:val="en-US" w:eastAsia="zh-CN"/>
        </w:rPr>
      </w:pPr>
    </w:p>
    <w:p>
      <w:pPr>
        <w:tabs>
          <w:tab w:val="left" w:pos="5308"/>
        </w:tabs>
        <w:bidi w:val="0"/>
        <w:jc w:val="left"/>
        <w:rPr>
          <w:rFonts w:hint="eastAsia"/>
          <w:sz w:val="36"/>
          <w:szCs w:val="36"/>
          <w:lang w:val="en-US" w:eastAsia="zh-CN"/>
        </w:rPr>
      </w:pPr>
    </w:p>
    <w:p>
      <w:pPr>
        <w:tabs>
          <w:tab w:val="left" w:pos="5308"/>
        </w:tabs>
        <w:bidi w:val="0"/>
        <w:jc w:val="left"/>
        <w:rPr>
          <w:rFonts w:hint="eastAsia"/>
          <w:sz w:val="36"/>
          <w:szCs w:val="36"/>
          <w:lang w:val="en-US" w:eastAsia="zh-CN"/>
        </w:rPr>
      </w:pPr>
    </w:p>
    <w:p>
      <w:pPr>
        <w:tabs>
          <w:tab w:val="left" w:pos="5308"/>
        </w:tabs>
        <w:bidi w:val="0"/>
        <w:jc w:val="left"/>
        <w:rPr>
          <w:rFonts w:hint="default"/>
          <w:sz w:val="36"/>
          <w:szCs w:val="36"/>
          <w:lang w:val="en-US" w:eastAsia="zh-CN"/>
        </w:rPr>
      </w:pPr>
    </w:p>
    <w:p>
      <w:pPr>
        <w:tabs>
          <w:tab w:val="left" w:pos="5308"/>
        </w:tabs>
        <w:bidi w:val="0"/>
        <w:jc w:val="left"/>
        <w:rPr>
          <w:rFonts w:hint="default"/>
          <w:sz w:val="36"/>
          <w:szCs w:val="36"/>
          <w:lang w:val="en-US" w:eastAsia="zh-CN"/>
        </w:rPr>
      </w:pPr>
    </w:p>
    <w:p>
      <w:pPr>
        <w:tabs>
          <w:tab w:val="left" w:pos="5308"/>
        </w:tabs>
        <w:bidi w:val="0"/>
        <w:jc w:val="center"/>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摘 要</w:t>
      </w:r>
    </w:p>
    <w:p>
      <w:pPr>
        <w:tabs>
          <w:tab w:val="left" w:pos="5308"/>
        </w:tabs>
        <w:bidi w:val="0"/>
        <w:jc w:val="center"/>
        <w:rPr>
          <w:rFonts w:hint="eastAsia" w:ascii="黑体" w:hAnsi="黑体" w:eastAsia="黑体" w:cs="黑体"/>
          <w:b/>
          <w:bCs/>
          <w:sz w:val="32"/>
          <w:szCs w:val="32"/>
          <w:lang w:val="en-US" w:eastAsia="zh-CN"/>
        </w:rPr>
      </w:pPr>
    </w:p>
    <w:p>
      <w:pPr>
        <w:keepNext w:val="0"/>
        <w:keepLines w:val="0"/>
        <w:pageBreakBefore w:val="0"/>
        <w:widowControl w:val="0"/>
        <w:tabs>
          <w:tab w:val="left" w:pos="5308"/>
        </w:tabs>
        <w:kinsoku/>
        <w:wordWrap/>
        <w:overflowPunct/>
        <w:topLinePunct w:val="0"/>
        <w:autoSpaceDE/>
        <w:autoSpaceDN/>
        <w:bidi w:val="0"/>
        <w:adjustRightInd/>
        <w:snapToGrid/>
        <w:spacing w:line="400" w:lineRule="exact"/>
        <w:jc w:val="left"/>
        <w:textAlignment w:val="auto"/>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bCs/>
          <w:sz w:val="24"/>
          <w:szCs w:val="24"/>
          <w:lang w:val="en-US" w:eastAsia="zh-CN"/>
        </w:rPr>
        <w:t xml:space="preserve">  </w:t>
      </w:r>
      <w:r>
        <w:rPr>
          <w:rFonts w:hint="eastAsia" w:asciiTheme="majorEastAsia" w:hAnsiTheme="majorEastAsia" w:eastAsiaTheme="majorEastAsia" w:cstheme="majorEastAsia"/>
          <w:b w:val="0"/>
          <w:bCs w:val="0"/>
          <w:sz w:val="24"/>
          <w:szCs w:val="24"/>
          <w:lang w:val="en-US" w:eastAsia="zh-CN"/>
        </w:rPr>
        <w:t>人类历史上的诸多发明无不建立在人类的不同需求之上，而在将需求转化为成果的道路上，自然，科学，技术，工程，产品五者之间又产生了不断的相互作用。因此，本文旨在通过塑料袋的发展历程和芯片的研发历程来探讨人、自然、科学、技术、工程及产品之间的关系。</w:t>
      </w:r>
    </w:p>
    <w:p>
      <w:pPr>
        <w:keepNext w:val="0"/>
        <w:keepLines w:val="0"/>
        <w:pageBreakBefore w:val="0"/>
        <w:widowControl w:val="0"/>
        <w:tabs>
          <w:tab w:val="left" w:pos="5308"/>
        </w:tabs>
        <w:kinsoku/>
        <w:wordWrap/>
        <w:overflowPunct/>
        <w:topLinePunct w:val="0"/>
        <w:autoSpaceDE/>
        <w:autoSpaceDN/>
        <w:bidi w:val="0"/>
        <w:adjustRightInd/>
        <w:snapToGrid/>
        <w:spacing w:line="400" w:lineRule="exact"/>
        <w:jc w:val="left"/>
        <w:textAlignment w:val="auto"/>
        <w:rPr>
          <w:rFonts w:hint="eastAsia" w:asciiTheme="majorEastAsia" w:hAnsiTheme="majorEastAsia" w:eastAsiaTheme="majorEastAsia" w:cstheme="majorEastAsia"/>
          <w:b w:val="0"/>
          <w:bCs w:val="0"/>
          <w:sz w:val="24"/>
          <w:szCs w:val="24"/>
          <w:lang w:val="en-US" w:eastAsia="zh-CN"/>
        </w:rPr>
      </w:pPr>
    </w:p>
    <w:p>
      <w:pPr>
        <w:keepNext w:val="0"/>
        <w:keepLines w:val="0"/>
        <w:pageBreakBefore w:val="0"/>
        <w:widowControl w:val="0"/>
        <w:tabs>
          <w:tab w:val="left" w:pos="5308"/>
        </w:tabs>
        <w:kinsoku/>
        <w:wordWrap/>
        <w:overflowPunct/>
        <w:topLinePunct w:val="0"/>
        <w:autoSpaceDE/>
        <w:autoSpaceDN/>
        <w:bidi w:val="0"/>
        <w:adjustRightInd/>
        <w:snapToGrid/>
        <w:spacing w:line="400" w:lineRule="exact"/>
        <w:jc w:val="left"/>
        <w:textAlignment w:val="auto"/>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bCs/>
          <w:sz w:val="24"/>
          <w:szCs w:val="24"/>
          <w:lang w:val="en-US" w:eastAsia="zh-CN"/>
        </w:rPr>
        <w:t>关键词：</w:t>
      </w:r>
      <w:r>
        <w:rPr>
          <w:rFonts w:hint="eastAsia" w:asciiTheme="majorEastAsia" w:hAnsiTheme="majorEastAsia" w:eastAsiaTheme="majorEastAsia" w:cstheme="majorEastAsia"/>
          <w:b w:val="0"/>
          <w:bCs w:val="0"/>
          <w:sz w:val="24"/>
          <w:szCs w:val="24"/>
          <w:lang w:val="en-US" w:eastAsia="zh-CN"/>
        </w:rPr>
        <w:t>人类需求，自然，科学，技术，工程，产品，塑料袋，芯片</w:t>
      </w:r>
    </w:p>
    <w:p>
      <w:pPr>
        <w:keepNext w:val="0"/>
        <w:keepLines w:val="0"/>
        <w:pageBreakBefore w:val="0"/>
        <w:widowControl w:val="0"/>
        <w:tabs>
          <w:tab w:val="left" w:pos="5308"/>
        </w:tabs>
        <w:kinsoku/>
        <w:wordWrap/>
        <w:overflowPunct/>
        <w:topLinePunct w:val="0"/>
        <w:autoSpaceDE/>
        <w:autoSpaceDN/>
        <w:bidi w:val="0"/>
        <w:adjustRightInd/>
        <w:snapToGrid/>
        <w:spacing w:line="400" w:lineRule="exact"/>
        <w:jc w:val="left"/>
        <w:textAlignment w:val="auto"/>
        <w:rPr>
          <w:rFonts w:hint="eastAsia" w:asciiTheme="majorEastAsia" w:hAnsiTheme="majorEastAsia" w:eastAsiaTheme="majorEastAsia" w:cstheme="majorEastAsia"/>
          <w:b w:val="0"/>
          <w:bCs w:val="0"/>
          <w:sz w:val="24"/>
          <w:szCs w:val="24"/>
          <w:lang w:val="en-US" w:eastAsia="zh-CN"/>
        </w:rPr>
      </w:pPr>
    </w:p>
    <w:p>
      <w:pPr>
        <w:keepNext w:val="0"/>
        <w:keepLines w:val="0"/>
        <w:pageBreakBefore w:val="0"/>
        <w:widowControl w:val="0"/>
        <w:tabs>
          <w:tab w:val="left" w:pos="5308"/>
        </w:tabs>
        <w:kinsoku/>
        <w:wordWrap/>
        <w:overflowPunct/>
        <w:topLinePunct w:val="0"/>
        <w:autoSpaceDE/>
        <w:autoSpaceDN/>
        <w:bidi w:val="0"/>
        <w:adjustRightInd/>
        <w:snapToGrid/>
        <w:spacing w:line="400" w:lineRule="exact"/>
        <w:jc w:val="left"/>
        <w:textAlignment w:val="auto"/>
        <w:rPr>
          <w:rFonts w:hint="eastAsia" w:asciiTheme="majorEastAsia" w:hAnsiTheme="majorEastAsia" w:eastAsiaTheme="majorEastAsia" w:cstheme="majorEastAsia"/>
          <w:b w:val="0"/>
          <w:bCs w:val="0"/>
          <w:sz w:val="24"/>
          <w:szCs w:val="24"/>
          <w:lang w:val="en-US" w:eastAsia="zh-CN"/>
        </w:rPr>
      </w:pPr>
      <w:bookmarkStart w:id="0" w:name="_GoBack"/>
      <w:r>
        <w:rPr>
          <w:rFonts w:ascii="宋体" w:hAnsi="宋体" w:eastAsia="宋体" w:cs="宋体"/>
          <w:sz w:val="24"/>
          <w:szCs w:val="24"/>
        </w:rPr>
        <w:drawing>
          <wp:anchor distT="0" distB="0" distL="114300" distR="114300" simplePos="0" relativeHeight="251660288" behindDoc="0" locked="0" layoutInCell="1" allowOverlap="1">
            <wp:simplePos x="0" y="0"/>
            <wp:positionH relativeFrom="column">
              <wp:posOffset>1083310</wp:posOffset>
            </wp:positionH>
            <wp:positionV relativeFrom="paragraph">
              <wp:posOffset>158115</wp:posOffset>
            </wp:positionV>
            <wp:extent cx="3305175" cy="2726055"/>
            <wp:effectExtent l="0" t="0" r="9525" b="4445"/>
            <wp:wrapTopAndBottom/>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5"/>
                    <a:stretch>
                      <a:fillRect/>
                    </a:stretch>
                  </pic:blipFill>
                  <pic:spPr>
                    <a:xfrm>
                      <a:off x="0" y="0"/>
                      <a:ext cx="3305175" cy="2726055"/>
                    </a:xfrm>
                    <a:prstGeom prst="rect">
                      <a:avLst/>
                    </a:prstGeom>
                    <a:noFill/>
                    <a:ln w="9525">
                      <a:noFill/>
                    </a:ln>
                  </pic:spPr>
                </pic:pic>
              </a:graphicData>
            </a:graphic>
          </wp:anchor>
        </w:drawing>
      </w:r>
      <w:bookmarkEnd w:id="0"/>
    </w:p>
    <w:p>
      <w:pPr>
        <w:keepNext w:val="0"/>
        <w:keepLines w:val="0"/>
        <w:pageBreakBefore w:val="0"/>
        <w:widowControl w:val="0"/>
        <w:tabs>
          <w:tab w:val="left" w:pos="5308"/>
        </w:tabs>
        <w:kinsoku/>
        <w:wordWrap/>
        <w:overflowPunct/>
        <w:topLinePunct w:val="0"/>
        <w:autoSpaceDE/>
        <w:autoSpaceDN/>
        <w:bidi w:val="0"/>
        <w:adjustRightInd/>
        <w:snapToGrid/>
        <w:spacing w:line="400" w:lineRule="exact"/>
        <w:jc w:val="left"/>
        <w:textAlignment w:val="auto"/>
        <w:rPr>
          <w:rFonts w:hint="eastAsia" w:asciiTheme="majorEastAsia" w:hAnsiTheme="majorEastAsia" w:eastAsiaTheme="majorEastAsia" w:cstheme="majorEastAsia"/>
          <w:b w:val="0"/>
          <w:bCs w:val="0"/>
          <w:sz w:val="24"/>
          <w:szCs w:val="24"/>
          <w:lang w:val="en-US" w:eastAsia="zh-CN"/>
        </w:rPr>
      </w:pPr>
    </w:p>
    <w:p>
      <w:pPr>
        <w:keepNext w:val="0"/>
        <w:keepLines w:val="0"/>
        <w:pageBreakBefore w:val="0"/>
        <w:widowControl w:val="0"/>
        <w:tabs>
          <w:tab w:val="left" w:pos="5308"/>
        </w:tabs>
        <w:kinsoku/>
        <w:wordWrap/>
        <w:overflowPunct/>
        <w:topLinePunct w:val="0"/>
        <w:autoSpaceDE/>
        <w:autoSpaceDN/>
        <w:bidi w:val="0"/>
        <w:adjustRightInd/>
        <w:snapToGrid/>
        <w:spacing w:before="480" w:after="360" w:line="240" w:lineRule="auto"/>
        <w:jc w:val="center"/>
        <w:textAlignment w:val="auto"/>
        <w:rPr>
          <w:rFonts w:hint="eastAsia" w:ascii="黑体" w:hAnsi="黑体" w:eastAsia="黑体" w:cs="黑体"/>
          <w:b/>
          <w:bCs/>
          <w:sz w:val="32"/>
          <w:szCs w:val="32"/>
          <w:lang w:val="en-US" w:eastAsia="zh-CN"/>
        </w:rPr>
      </w:pPr>
    </w:p>
    <w:p>
      <w:pPr>
        <w:keepNext w:val="0"/>
        <w:keepLines w:val="0"/>
        <w:pageBreakBefore w:val="0"/>
        <w:widowControl w:val="0"/>
        <w:tabs>
          <w:tab w:val="left" w:pos="5308"/>
        </w:tabs>
        <w:kinsoku/>
        <w:wordWrap/>
        <w:overflowPunct/>
        <w:topLinePunct w:val="0"/>
        <w:autoSpaceDE/>
        <w:autoSpaceDN/>
        <w:bidi w:val="0"/>
        <w:adjustRightInd/>
        <w:snapToGrid/>
        <w:spacing w:before="480" w:after="360" w:line="240" w:lineRule="auto"/>
        <w:jc w:val="center"/>
        <w:textAlignment w:val="auto"/>
        <w:rPr>
          <w:rFonts w:hint="eastAsia" w:ascii="黑体" w:hAnsi="黑体" w:eastAsia="黑体" w:cs="黑体"/>
          <w:b/>
          <w:bCs/>
          <w:sz w:val="32"/>
          <w:szCs w:val="32"/>
          <w:lang w:val="en-US" w:eastAsia="zh-CN"/>
        </w:rPr>
      </w:pPr>
    </w:p>
    <w:p>
      <w:pPr>
        <w:keepNext w:val="0"/>
        <w:keepLines w:val="0"/>
        <w:pageBreakBefore w:val="0"/>
        <w:widowControl w:val="0"/>
        <w:tabs>
          <w:tab w:val="left" w:pos="5308"/>
        </w:tabs>
        <w:kinsoku/>
        <w:wordWrap/>
        <w:overflowPunct/>
        <w:topLinePunct w:val="0"/>
        <w:autoSpaceDE/>
        <w:autoSpaceDN/>
        <w:bidi w:val="0"/>
        <w:adjustRightInd/>
        <w:snapToGrid/>
        <w:spacing w:before="480" w:after="360" w:line="240" w:lineRule="auto"/>
        <w:jc w:val="center"/>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目 录</w:t>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left"/>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摘 要...................................................Ⅰ</w:t>
      </w:r>
    </w:p>
    <w:p>
      <w:pPr>
        <w:keepNext w:val="0"/>
        <w:keepLines w:val="0"/>
        <w:pageBreakBefore w:val="0"/>
        <w:widowControl w:val="0"/>
        <w:numPr>
          <w:ilvl w:val="0"/>
          <w:numId w:val="1"/>
        </w:numPr>
        <w:tabs>
          <w:tab w:val="left" w:pos="5308"/>
        </w:tabs>
        <w:kinsoku/>
        <w:wordWrap/>
        <w:overflowPunct/>
        <w:topLinePunct w:val="0"/>
        <w:autoSpaceDE/>
        <w:autoSpaceDN/>
        <w:bidi w:val="0"/>
        <w:adjustRightInd/>
        <w:snapToGrid/>
        <w:spacing w:line="240" w:lineRule="auto"/>
        <w:jc w:val="left"/>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塑料袋的发展史...................................1</w:t>
      </w:r>
    </w:p>
    <w:p>
      <w:pPr>
        <w:keepNext w:val="0"/>
        <w:keepLines w:val="0"/>
        <w:pageBreakBefore w:val="0"/>
        <w:widowControl w:val="0"/>
        <w:numPr>
          <w:ilvl w:val="0"/>
          <w:numId w:val="1"/>
        </w:numPr>
        <w:tabs>
          <w:tab w:val="left" w:pos="5308"/>
        </w:tabs>
        <w:kinsoku/>
        <w:wordWrap/>
        <w:overflowPunct/>
        <w:topLinePunct w:val="0"/>
        <w:autoSpaceDE/>
        <w:autoSpaceDN/>
        <w:bidi w:val="0"/>
        <w:adjustRightInd/>
        <w:snapToGrid/>
        <w:spacing w:line="240" w:lineRule="auto"/>
        <w:jc w:val="left"/>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芯片的研发史.....................................2</w:t>
      </w:r>
    </w:p>
    <w:p>
      <w:pPr>
        <w:keepNext w:val="0"/>
        <w:keepLines w:val="0"/>
        <w:pageBreakBefore w:val="0"/>
        <w:widowControl w:val="0"/>
        <w:numPr>
          <w:ilvl w:val="0"/>
          <w:numId w:val="1"/>
        </w:numPr>
        <w:tabs>
          <w:tab w:val="left" w:pos="5308"/>
        </w:tabs>
        <w:kinsoku/>
        <w:wordWrap/>
        <w:overflowPunct/>
        <w:topLinePunct w:val="0"/>
        <w:autoSpaceDE/>
        <w:autoSpaceDN/>
        <w:bidi w:val="0"/>
        <w:adjustRightInd/>
        <w:snapToGrid/>
        <w:spacing w:line="240" w:lineRule="auto"/>
        <w:jc w:val="left"/>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全文总结.........................................3</w:t>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center"/>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ind w:firstLine="2249" w:firstLineChars="700"/>
        <w:jc w:val="both"/>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第一章 塑料袋的发展史</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330" w:line="240" w:lineRule="auto"/>
        <w:ind w:left="0" w:leftChars="0" w:firstLine="0" w:firstLineChars="0"/>
        <w:jc w:val="both"/>
        <w:textAlignment w:val="auto"/>
        <w:rPr>
          <w:rFonts w:hint="default" w:ascii="黑体" w:hAnsi="黑体" w:eastAsia="黑体" w:cs="黑体"/>
          <w:b/>
          <w:bCs/>
          <w:sz w:val="28"/>
          <w:szCs w:val="28"/>
          <w:lang w:val="en-US" w:eastAsia="zh-CN"/>
        </w:rPr>
      </w:pPr>
      <w:r>
        <w:rPr>
          <w:rFonts w:hint="default" w:ascii="黑体" w:hAnsi="黑体" w:eastAsia="黑体" w:cs="黑体"/>
          <w:b/>
          <w:bCs/>
          <w:kern w:val="2"/>
          <w:sz w:val="28"/>
          <w:szCs w:val="28"/>
          <w:lang w:val="en-US" w:eastAsia="zh-CN" w:bidi="ar-SA"/>
        </w:rPr>
        <w:t>1.1</w:t>
      </w:r>
      <w:r>
        <w:rPr>
          <w:rFonts w:hint="eastAsia" w:ascii="黑体" w:hAnsi="黑体" w:eastAsia="黑体" w:cs="黑体"/>
          <w:b/>
          <w:bCs/>
          <w:sz w:val="28"/>
          <w:szCs w:val="28"/>
          <w:lang w:val="en-US" w:eastAsia="zh-CN"/>
        </w:rPr>
        <w:t>塑料袋的发展</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ind w:left="0" w:leftChars="0" w:firstLine="0" w:firstLineChars="0"/>
        <w:jc w:val="both"/>
        <w:textAlignment w:val="auto"/>
        <w:rPr>
          <w:rFonts w:hint="eastAsia" w:ascii="Arial" w:hAnsi="Arial" w:eastAsia="宋体" w:cs="Arial"/>
          <w:i w:val="0"/>
          <w:iCs w:val="0"/>
          <w:caps w:val="0"/>
          <w:color w:val="222222"/>
          <w:spacing w:val="0"/>
          <w:sz w:val="24"/>
          <w:szCs w:val="24"/>
          <w:shd w:val="clear" w:fill="FFFFFF"/>
          <w:lang w:val="en-US" w:eastAsia="zh-CN"/>
        </w:rPr>
      </w:pPr>
      <w:r>
        <w:rPr>
          <w:rFonts w:hint="eastAsia" w:ascii="黑体" w:hAnsi="黑体" w:eastAsia="黑体" w:cs="黑体"/>
          <w:b/>
          <w:bCs/>
          <w:sz w:val="28"/>
          <w:szCs w:val="28"/>
          <w:lang w:val="en-US" w:eastAsia="zh-CN"/>
        </w:rPr>
        <w:t xml:space="preserve">   </w:t>
      </w:r>
      <w:r>
        <w:rPr>
          <w:rFonts w:hint="eastAsia" w:asciiTheme="minorEastAsia" w:hAnsiTheme="minorEastAsia" w:cstheme="minorEastAsia"/>
          <w:b w:val="0"/>
          <w:bCs w:val="0"/>
          <w:sz w:val="24"/>
          <w:szCs w:val="24"/>
          <w:lang w:val="en-US" w:eastAsia="zh-CN"/>
        </w:rPr>
        <w:t>1933年3月第一天，英国化学家</w:t>
      </w:r>
      <w:r>
        <w:rPr>
          <w:rFonts w:ascii="Arial" w:hAnsi="Arial" w:eastAsia="宋体" w:cs="Arial"/>
          <w:i w:val="0"/>
          <w:iCs w:val="0"/>
          <w:caps w:val="0"/>
          <w:color w:val="222222"/>
          <w:spacing w:val="0"/>
          <w:sz w:val="24"/>
          <w:szCs w:val="24"/>
          <w:shd w:val="clear" w:fill="FFFFFF"/>
        </w:rPr>
        <w:t>维克特和基普森把乙烯和苯甲醛装在一个容器里加温加压进行合成反应。过了两天，还没到预定的结束实验时间，但是助手不慎碰了一下容器，导致容器倾斜，气压泄露，实验不得不中途终止。沮丧的两人不得不打开反应容器，意外地发现一种白色、蜡状的物质沉积在容器里面。</w:t>
      </w:r>
      <w:r>
        <w:rPr>
          <w:rFonts w:hint="eastAsia" w:ascii="Arial" w:hAnsi="Arial" w:eastAsia="宋体" w:cs="Arial"/>
          <w:i w:val="0"/>
          <w:iCs w:val="0"/>
          <w:caps w:val="0"/>
          <w:color w:val="222222"/>
          <w:spacing w:val="0"/>
          <w:sz w:val="24"/>
          <w:szCs w:val="24"/>
          <w:shd w:val="clear" w:fill="FFFFFF"/>
          <w:lang w:val="en-US" w:eastAsia="zh-CN"/>
        </w:rPr>
        <w:t>聚乙烯就这样被误打误撞地制造出来。</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ind w:left="0" w:leftChars="0" w:firstLine="0" w:firstLineChars="0"/>
        <w:jc w:val="both"/>
        <w:textAlignment w:val="auto"/>
        <w:rPr>
          <w:rFonts w:hint="eastAsia" w:ascii="Arial" w:hAnsi="Arial" w:eastAsia="宋体" w:cs="Arial"/>
          <w:i w:val="0"/>
          <w:iCs w:val="0"/>
          <w:caps w:val="0"/>
          <w:color w:val="222222"/>
          <w:spacing w:val="0"/>
          <w:sz w:val="24"/>
          <w:szCs w:val="24"/>
          <w:shd w:val="clear" w:fill="FFFFFF"/>
          <w:lang w:val="en-US" w:eastAsia="zh-CN"/>
        </w:rPr>
      </w:pPr>
      <w:r>
        <w:rPr>
          <w:rFonts w:hint="eastAsia" w:ascii="Arial" w:hAnsi="Arial" w:eastAsia="宋体" w:cs="Arial"/>
          <w:i w:val="0"/>
          <w:iCs w:val="0"/>
          <w:caps w:val="0"/>
          <w:color w:val="222222"/>
          <w:spacing w:val="0"/>
          <w:sz w:val="24"/>
          <w:szCs w:val="24"/>
          <w:shd w:val="clear" w:fill="FFFFFF"/>
          <w:lang w:val="en-US" w:eastAsia="zh-CN"/>
        </w:rPr>
        <w:t xml:space="preserve">   在聚乙烯诞生之初， 英国将其当作军事资源，广泛地运用到军事武器的改良，聚乙烯因此在二战中大放异彩。战后，军事需求锐减，聚乙烯产能过剩，促进了其应用场景向日常生活，聚乙烯因此大肆进军包装行业。</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ind w:left="0" w:leftChars="0" w:firstLine="0" w:firstLineChars="0"/>
        <w:jc w:val="both"/>
        <w:textAlignment w:val="auto"/>
        <w:rPr>
          <w:rFonts w:hint="eastAsia" w:ascii="Arial" w:hAnsi="Arial" w:eastAsia="宋体" w:cs="Arial"/>
          <w:i w:val="0"/>
          <w:iCs w:val="0"/>
          <w:caps w:val="0"/>
          <w:color w:val="222222"/>
          <w:spacing w:val="0"/>
          <w:sz w:val="24"/>
          <w:szCs w:val="24"/>
          <w:shd w:val="clear" w:fill="FFFFFF"/>
          <w:lang w:val="en-US" w:eastAsia="zh-CN"/>
        </w:rPr>
      </w:pPr>
      <w:r>
        <w:rPr>
          <w:rFonts w:hint="eastAsia" w:ascii="Arial" w:hAnsi="Arial" w:eastAsia="宋体" w:cs="Arial"/>
          <w:i w:val="0"/>
          <w:iCs w:val="0"/>
          <w:caps w:val="0"/>
          <w:color w:val="222222"/>
          <w:spacing w:val="0"/>
          <w:sz w:val="24"/>
          <w:szCs w:val="24"/>
          <w:shd w:val="clear" w:fill="FFFFFF"/>
          <w:lang w:val="en-US" w:eastAsia="zh-CN"/>
        </w:rPr>
        <w:t xml:space="preserve">   直到二十世纪五、六十年代，欧洲仍然在广泛使用纸袋，对环境造成一定程度的破坏。设计师斯滕·古斯塔夫图林意图通过发明一种更加轻便易生产的包装袋来改善这一现象。1965年，他设计出了一体式聚乙烯塑料袋，这一产品很快风靡全球，取代了纸袋和布袋。</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ind w:left="0" w:leftChars="0" w:firstLine="0" w:firstLineChars="0"/>
        <w:jc w:val="both"/>
        <w:textAlignment w:val="auto"/>
        <w:rPr>
          <w:rFonts w:hint="eastAsia" w:ascii="Arial" w:hAnsi="Arial" w:eastAsia="宋体" w:cs="Arial"/>
          <w:i w:val="0"/>
          <w:iCs w:val="0"/>
          <w:caps w:val="0"/>
          <w:color w:val="222222"/>
          <w:spacing w:val="0"/>
          <w:sz w:val="24"/>
          <w:szCs w:val="24"/>
          <w:shd w:val="clear" w:fill="FFFFFF"/>
          <w:lang w:val="en-US" w:eastAsia="zh-CN"/>
        </w:rPr>
      </w:pPr>
      <w:r>
        <w:rPr>
          <w:rFonts w:hint="eastAsia" w:ascii="Arial" w:hAnsi="Arial" w:eastAsia="宋体" w:cs="Arial"/>
          <w:i w:val="0"/>
          <w:iCs w:val="0"/>
          <w:caps w:val="0"/>
          <w:color w:val="222222"/>
          <w:spacing w:val="0"/>
          <w:sz w:val="24"/>
          <w:szCs w:val="24"/>
          <w:shd w:val="clear" w:fill="FFFFFF"/>
          <w:lang w:val="en-US" w:eastAsia="zh-CN"/>
        </w:rPr>
        <w:t xml:space="preserve">   可是塑料袋的发明与斯滕的初心大相径庭，由于这些塑料袋太方便了，以至于让人类变得懒惰，人们用完之后就把它扔掉了——塑料袋本来不是一次性的，却被用成了一次性。城市里开始随处可见被丢弃的塑料袋。不可降解的塑料袋自然腐烂需要200年以上，大量堆积的塑料袋无论焚烧还是填埋都会给环境带来污染，塑料袋自此从科技之光沦为了环保灾难。同时，因为其太过轻便，很容易随风或水流被“送”到其他地方，“白色污染”很快变成了全球性环境问题，甚至大量动物乃至于人类体内都发现了塑料微粒。治理塑料污染迫在眉睫。</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ind w:left="0" w:leftChars="0" w:firstLine="0" w:firstLineChars="0"/>
        <w:jc w:val="both"/>
        <w:textAlignment w:val="auto"/>
        <w:rPr>
          <w:rFonts w:hint="eastAsia" w:ascii="Arial" w:hAnsi="Arial" w:eastAsia="宋体" w:cs="Arial"/>
          <w:i w:val="0"/>
          <w:iCs w:val="0"/>
          <w:caps w:val="0"/>
          <w:color w:val="222222"/>
          <w:spacing w:val="0"/>
          <w:sz w:val="24"/>
          <w:szCs w:val="24"/>
          <w:shd w:val="clear" w:fill="FFFFFF"/>
          <w:lang w:val="en-US" w:eastAsia="zh-CN"/>
        </w:rPr>
      </w:pPr>
      <w:r>
        <w:rPr>
          <w:rFonts w:hint="eastAsia" w:ascii="Arial" w:hAnsi="Arial" w:eastAsia="宋体" w:cs="Arial"/>
          <w:i w:val="0"/>
          <w:iCs w:val="0"/>
          <w:caps w:val="0"/>
          <w:color w:val="222222"/>
          <w:spacing w:val="0"/>
          <w:sz w:val="24"/>
          <w:szCs w:val="24"/>
          <w:shd w:val="clear" w:fill="FFFFFF"/>
          <w:lang w:val="en-US" w:eastAsia="zh-CN"/>
        </w:rPr>
        <w:t xml:space="preserve">   2002年，孟加拉国颁布世界第一份“禁塑令”，之后，世界各国都陆续颁布类似法令，我国也在2007年颁布第一份“限塑令”，2020年颁布“禁塑令”。          </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ind w:left="0" w:leftChars="0" w:firstLine="240" w:firstLineChars="100"/>
        <w:jc w:val="both"/>
        <w:textAlignment w:val="auto"/>
        <w:rPr>
          <w:rFonts w:ascii="宋体" w:hAnsi="宋体" w:eastAsia="宋体" w:cs="宋体"/>
          <w:sz w:val="24"/>
          <w:szCs w:val="24"/>
        </w:rPr>
      </w:pPr>
      <w:r>
        <w:rPr>
          <w:rFonts w:hint="eastAsia" w:ascii="Arial" w:hAnsi="Arial" w:eastAsia="宋体" w:cs="Arial"/>
          <w:i w:val="0"/>
          <w:iCs w:val="0"/>
          <w:caps w:val="0"/>
          <w:color w:val="222222"/>
          <w:spacing w:val="0"/>
          <w:sz w:val="24"/>
          <w:szCs w:val="24"/>
          <w:shd w:val="clear" w:fill="FFFFFF"/>
          <w:lang w:val="en-US" w:eastAsia="zh-CN"/>
        </w:rPr>
        <w:t>与此同时，众多环保企业开始着手研制可降解塑料袋，包括</w:t>
      </w:r>
      <w:r>
        <w:rPr>
          <w:rFonts w:hint="eastAsia" w:ascii="Arial" w:hAnsi="Arial" w:eastAsia="宋体" w:cs="Arial"/>
          <w:i w:val="0"/>
          <w:iCs w:val="0"/>
          <w:caps w:val="0"/>
          <w:color w:val="222222"/>
          <w:spacing w:val="0"/>
          <w:sz w:val="24"/>
          <w:szCs w:val="24"/>
          <w:shd w:val="clear" w:fill="FFFFFF"/>
          <w:lang w:val="en-US" w:eastAsia="zh-CN"/>
        </w:rPr>
        <w:fldChar w:fldCharType="begin"/>
      </w:r>
      <w:r>
        <w:rPr>
          <w:rFonts w:hint="eastAsia" w:ascii="Arial" w:hAnsi="Arial" w:eastAsia="宋体" w:cs="Arial"/>
          <w:i w:val="0"/>
          <w:iCs w:val="0"/>
          <w:caps w:val="0"/>
          <w:color w:val="222222"/>
          <w:spacing w:val="0"/>
          <w:sz w:val="24"/>
          <w:szCs w:val="24"/>
          <w:shd w:val="clear" w:fill="FFFFFF"/>
          <w:lang w:val="en-US" w:eastAsia="zh-CN"/>
        </w:rPr>
        <w:instrText xml:space="preserve"> HYPERLINK "https://baike.baidu.com/item/PLA/4619233?fromModule=lemma_inlink" \t "https://baike.baidu.com/item/%E7%8E%AF%E4%BF%9D%E5%A1%91%E6%96%99%E8%A2%8B/_blank" </w:instrText>
      </w:r>
      <w:r>
        <w:rPr>
          <w:rFonts w:hint="eastAsia" w:ascii="Arial" w:hAnsi="Arial" w:eastAsia="宋体" w:cs="Arial"/>
          <w:i w:val="0"/>
          <w:iCs w:val="0"/>
          <w:caps w:val="0"/>
          <w:color w:val="222222"/>
          <w:spacing w:val="0"/>
          <w:sz w:val="24"/>
          <w:szCs w:val="24"/>
          <w:shd w:val="clear" w:fill="FFFFFF"/>
          <w:lang w:val="en-US" w:eastAsia="zh-CN"/>
        </w:rPr>
        <w:fldChar w:fldCharType="separate"/>
      </w:r>
      <w:r>
        <w:rPr>
          <w:rFonts w:hint="eastAsia" w:ascii="Arial" w:hAnsi="Arial" w:eastAsia="宋体" w:cs="Arial"/>
          <w:i w:val="0"/>
          <w:iCs w:val="0"/>
          <w:caps w:val="0"/>
          <w:color w:val="222222"/>
          <w:spacing w:val="0"/>
          <w:sz w:val="24"/>
          <w:szCs w:val="24"/>
          <w:shd w:val="clear" w:fill="FFFFFF"/>
          <w:lang w:val="en-US" w:eastAsia="zh-CN"/>
        </w:rPr>
        <w:t>PLA</w:t>
      </w:r>
      <w:r>
        <w:rPr>
          <w:rFonts w:hint="eastAsia" w:ascii="Arial" w:hAnsi="Arial" w:eastAsia="宋体" w:cs="Arial"/>
          <w:i w:val="0"/>
          <w:iCs w:val="0"/>
          <w:caps w:val="0"/>
          <w:color w:val="222222"/>
          <w:spacing w:val="0"/>
          <w:sz w:val="24"/>
          <w:szCs w:val="24"/>
          <w:shd w:val="clear" w:fill="FFFFFF"/>
          <w:lang w:val="en-US" w:eastAsia="zh-CN"/>
        </w:rPr>
        <w:fldChar w:fldCharType="end"/>
      </w:r>
      <w:r>
        <w:rPr>
          <w:rFonts w:hint="eastAsia" w:ascii="Arial" w:hAnsi="Arial" w:eastAsia="宋体" w:cs="Arial"/>
          <w:i w:val="0"/>
          <w:iCs w:val="0"/>
          <w:caps w:val="0"/>
          <w:color w:val="222222"/>
          <w:spacing w:val="0"/>
          <w:sz w:val="24"/>
          <w:szCs w:val="24"/>
          <w:shd w:val="clear" w:fill="FFFFFF"/>
          <w:lang w:val="en-US" w:eastAsia="zh-CN"/>
        </w:rPr>
        <w:t>，PHAs，PBA，PBS等高分子材料，这些材料均可在丢弃后一年左右的时间里降解，远小于传统塑料袋的降解时间。人类正在携手共同减少“白色污染”的扩大。</w:t>
      </w:r>
      <w:r>
        <w:rPr>
          <w:rFonts w:ascii="宋体" w:hAnsi="宋体" w:eastAsia="宋体" w:cs="宋体"/>
          <w:sz w:val="24"/>
          <w:szCs w:val="24"/>
        </w:rPr>
        <w:drawing>
          <wp:inline distT="0" distB="0" distL="114300" distR="114300">
            <wp:extent cx="2066290" cy="3419475"/>
            <wp:effectExtent l="0" t="0" r="3810" b="952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6"/>
                    <a:stretch>
                      <a:fillRect/>
                    </a:stretch>
                  </pic:blipFill>
                  <pic:spPr>
                    <a:xfrm>
                      <a:off x="0" y="0"/>
                      <a:ext cx="2066290" cy="3419475"/>
                    </a:xfrm>
                    <a:prstGeom prst="rect">
                      <a:avLst/>
                    </a:prstGeom>
                    <a:noFill/>
                    <a:ln w="9525">
                      <a:noFill/>
                    </a:ln>
                  </pic:spPr>
                </pic:pic>
              </a:graphicData>
            </a:graphic>
          </wp:inline>
        </w:drawing>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ind w:firstLine="1050" w:firstLineChars="700"/>
        <w:jc w:val="both"/>
        <w:textAlignment w:val="auto"/>
        <w:rPr>
          <w:rFonts w:hint="default" w:ascii="宋体" w:hAnsi="宋体" w:eastAsia="宋体" w:cs="宋体"/>
          <w:sz w:val="15"/>
          <w:szCs w:val="15"/>
          <w:lang w:val="en-US" w:eastAsia="zh-CN"/>
        </w:rPr>
      </w:pPr>
      <w:r>
        <w:rPr>
          <w:rFonts w:hint="eastAsia" w:ascii="宋体" w:hAnsi="宋体" w:eastAsia="宋体" w:cs="宋体"/>
          <w:sz w:val="15"/>
          <w:szCs w:val="15"/>
          <w:lang w:val="en-US" w:eastAsia="zh-CN"/>
        </w:rPr>
        <w:t>可降解塑料袋</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jc w:val="both"/>
        <w:textAlignment w:val="auto"/>
        <w:rPr>
          <w:rFonts w:hint="eastAsia" w:ascii="黑体" w:hAnsi="黑体" w:eastAsia="黑体" w:cs="黑体"/>
          <w:b w:val="0"/>
          <w:bCs w:val="0"/>
          <w:i w:val="0"/>
          <w:iCs w:val="0"/>
          <w:caps w:val="0"/>
          <w:color w:val="222222"/>
          <w:spacing w:val="0"/>
          <w:sz w:val="24"/>
          <w:szCs w:val="24"/>
          <w:shd w:val="clear" w:fill="FFFFFF"/>
          <w:lang w:val="en-US" w:eastAsia="zh-CN"/>
        </w:rPr>
      </w:pPr>
      <w:r>
        <w:rPr>
          <w:rFonts w:hint="eastAsia" w:ascii="黑体" w:hAnsi="黑体" w:eastAsia="黑体" w:cs="黑体"/>
          <w:b/>
          <w:bCs/>
          <w:i w:val="0"/>
          <w:iCs w:val="0"/>
          <w:caps w:val="0"/>
          <w:color w:val="222222"/>
          <w:spacing w:val="0"/>
          <w:sz w:val="28"/>
          <w:szCs w:val="28"/>
          <w:shd w:val="clear" w:fill="FFFFFF"/>
          <w:lang w:val="en-US" w:eastAsia="zh-CN"/>
        </w:rPr>
        <w:t>1.2 对塑料袋发展史的思考</w:t>
      </w:r>
      <w:r>
        <w:rPr>
          <w:rFonts w:hint="eastAsia" w:ascii="黑体" w:hAnsi="黑体" w:eastAsia="黑体" w:cs="黑体"/>
          <w:b w:val="0"/>
          <w:bCs w:val="0"/>
          <w:i w:val="0"/>
          <w:iCs w:val="0"/>
          <w:caps w:val="0"/>
          <w:color w:val="222222"/>
          <w:spacing w:val="0"/>
          <w:sz w:val="24"/>
          <w:szCs w:val="24"/>
          <w:shd w:val="clear" w:fill="FFFFFF"/>
          <w:lang w:val="en-US" w:eastAsia="zh-CN"/>
        </w:rPr>
        <w:t xml:space="preserve"> </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jc w:val="both"/>
        <w:textAlignment w:val="auto"/>
        <w:rPr>
          <w:rFonts w:hint="eastAsia" w:asciiTheme="minorEastAsia" w:hAnsiTheme="minorEastAsia" w:cstheme="minorEastAsia"/>
          <w:b w:val="0"/>
          <w:bCs w:val="0"/>
          <w:i w:val="0"/>
          <w:iCs w:val="0"/>
          <w:caps w:val="0"/>
          <w:color w:val="222222"/>
          <w:spacing w:val="0"/>
          <w:sz w:val="24"/>
          <w:szCs w:val="24"/>
          <w:shd w:val="clear" w:fill="FFFFFF"/>
          <w:lang w:val="en-US" w:eastAsia="zh-CN"/>
        </w:rPr>
      </w:pPr>
      <w:r>
        <w:rPr>
          <w:rFonts w:hint="eastAsia" w:asciiTheme="minorEastAsia" w:hAnsiTheme="minorEastAsia" w:cstheme="minorEastAsia"/>
          <w:b w:val="0"/>
          <w:bCs w:val="0"/>
          <w:i w:val="0"/>
          <w:iCs w:val="0"/>
          <w:caps w:val="0"/>
          <w:color w:val="222222"/>
          <w:spacing w:val="0"/>
          <w:sz w:val="24"/>
          <w:szCs w:val="24"/>
          <w:shd w:val="clear" w:fill="FFFFFF"/>
          <w:lang w:val="en-US" w:eastAsia="zh-CN"/>
        </w:rPr>
        <w:t xml:space="preserve">  回顾塑料袋的诞生与发展，最开始，两位化学家通过科学知识将一次误打误撞的错误实验结果转化为新的研究成果，即将科学转化为了技术，而这项新诞生的技术又迎合了人类新的需求：军事武器的改良，再到更轻便的包装袋。面对这些需求，又有一批科学家立足科学与技术，通过工程学理论将需求转化为成果，使其真正运用到生活。而在产品的应用过程中，产品本身的特点和人类的使用方式给自然带来越来越大的影响，进而促使新的需求的产生，即使产品对环境友好。在此需求下，各种企业根据新的科学发展新材料，再通过工程学将其转变为新产品——可降解塑料袋。</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jc w:val="both"/>
        <w:textAlignment w:val="auto"/>
        <w:rPr>
          <w:rFonts w:hint="eastAsia" w:asciiTheme="minorEastAsia" w:hAnsiTheme="minorEastAsia" w:cstheme="minorEastAsia"/>
          <w:b w:val="0"/>
          <w:bCs w:val="0"/>
          <w:i w:val="0"/>
          <w:iCs w:val="0"/>
          <w:caps w:val="0"/>
          <w:color w:val="222222"/>
          <w:spacing w:val="0"/>
          <w:sz w:val="24"/>
          <w:szCs w:val="24"/>
          <w:shd w:val="clear" w:fill="FFFFFF"/>
          <w:lang w:val="en-US" w:eastAsia="zh-CN"/>
        </w:rPr>
      </w:pPr>
      <w:r>
        <w:rPr>
          <w:rFonts w:hint="eastAsia" w:asciiTheme="minorEastAsia" w:hAnsiTheme="minorEastAsia" w:cstheme="minorEastAsia"/>
          <w:b w:val="0"/>
          <w:bCs w:val="0"/>
          <w:i w:val="0"/>
          <w:iCs w:val="0"/>
          <w:caps w:val="0"/>
          <w:color w:val="222222"/>
          <w:spacing w:val="0"/>
          <w:sz w:val="24"/>
          <w:szCs w:val="24"/>
          <w:shd w:val="clear" w:fill="FFFFFF"/>
          <w:lang w:val="en-US" w:eastAsia="zh-CN"/>
        </w:rPr>
        <w:t xml:space="preserve">  在此案例中，人类需求，科学，技术，工程，产品，自然六者之间相互作用，相互促进，共同发展。</w:t>
      </w:r>
    </w:p>
    <w:p>
      <w:pPr>
        <w:keepNext w:val="0"/>
        <w:keepLines w:val="0"/>
        <w:pageBreakBefore w:val="0"/>
        <w:widowControl w:val="0"/>
        <w:numPr>
          <w:ilvl w:val="0"/>
          <w:numId w:val="2"/>
        </w:numPr>
        <w:tabs>
          <w:tab w:val="left" w:pos="5308"/>
        </w:tabs>
        <w:kinsoku/>
        <w:wordWrap/>
        <w:overflowPunct/>
        <w:topLinePunct w:val="0"/>
        <w:autoSpaceDE/>
        <w:autoSpaceDN/>
        <w:bidi w:val="0"/>
        <w:adjustRightInd/>
        <w:snapToGrid/>
        <w:spacing w:before="340" w:afterAutospacing="0" w:line="240" w:lineRule="auto"/>
        <w:jc w:val="center"/>
        <w:textAlignment w:val="auto"/>
        <w:rPr>
          <w:rFonts w:hint="eastAsia" w:ascii="黑体" w:hAnsi="黑体" w:eastAsia="黑体" w:cs="黑体"/>
          <w:b/>
          <w:bCs/>
          <w:sz w:val="32"/>
          <w:szCs w:val="32"/>
          <w:lang w:val="en-US" w:eastAsia="zh-CN"/>
        </w:rPr>
      </w:pPr>
      <w:r>
        <w:rPr>
          <w:rFonts w:hint="eastAsia" w:ascii="黑体" w:hAnsi="黑体" w:eastAsia="黑体" w:cs="黑体"/>
          <w:b/>
          <w:bCs/>
          <w:kern w:val="2"/>
          <w:sz w:val="32"/>
          <w:szCs w:val="32"/>
          <w:lang w:val="en-US" w:eastAsia="zh-CN" w:bidi="ar-SA"/>
        </w:rPr>
        <w:t xml:space="preserve"> </w:t>
      </w:r>
      <w:r>
        <w:rPr>
          <w:rFonts w:hint="eastAsia" w:ascii="黑体" w:hAnsi="黑体" w:eastAsia="黑体" w:cs="黑体"/>
          <w:b/>
          <w:bCs/>
          <w:sz w:val="32"/>
          <w:szCs w:val="32"/>
          <w:lang w:val="en-US" w:eastAsia="zh-CN"/>
        </w:rPr>
        <w:t>芯片的研发史</w:t>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Autospacing="0" w:line="240" w:lineRule="auto"/>
        <w:ind w:leftChars="0"/>
        <w:jc w:val="both"/>
        <w:textAlignment w:val="auto"/>
        <w:rPr>
          <w:rFonts w:hint="eastAsia" w:ascii="黑体" w:hAnsi="黑体" w:eastAsia="黑体" w:cs="黑体"/>
          <w:b/>
          <w:bCs/>
          <w:sz w:val="32"/>
          <w:szCs w:val="32"/>
          <w:lang w:val="en-US" w:eastAsia="zh-CN"/>
        </w:rPr>
      </w:pPr>
      <w:r>
        <w:rPr>
          <w:rFonts w:ascii="宋体" w:hAnsi="宋体" w:eastAsia="宋体" w:cs="宋体"/>
          <w:sz w:val="24"/>
          <w:szCs w:val="24"/>
        </w:rPr>
        <w:drawing>
          <wp:inline distT="0" distB="0" distL="114300" distR="114300">
            <wp:extent cx="2773680" cy="1887220"/>
            <wp:effectExtent l="0" t="0" r="7620" b="508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
                    <a:stretch>
                      <a:fillRect/>
                    </a:stretch>
                  </pic:blipFill>
                  <pic:spPr>
                    <a:xfrm>
                      <a:off x="0" y="0"/>
                      <a:ext cx="2773680" cy="188722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Autospacing="0" w:line="240" w:lineRule="auto"/>
        <w:ind w:leftChars="0"/>
        <w:jc w:val="both"/>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2.1发展简史</w:t>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Autospacing="0" w:line="240" w:lineRule="auto"/>
        <w:ind w:leftChars="0" w:firstLine="480" w:firstLineChars="200"/>
        <w:jc w:val="both"/>
        <w:textAlignment w:val="auto"/>
        <w:rPr>
          <w:rFonts w:ascii="宋体" w:hAnsi="宋体" w:eastAsia="宋体" w:cs="宋体"/>
          <w:sz w:val="24"/>
          <w:szCs w:val="24"/>
        </w:rPr>
      </w:pPr>
      <w:r>
        <w:rPr>
          <w:rFonts w:hint="eastAsia" w:asciiTheme="minorEastAsia" w:hAnsiTheme="minorEastAsia" w:cstheme="minorEastAsia"/>
          <w:b w:val="0"/>
          <w:bCs w:val="0"/>
          <w:sz w:val="24"/>
          <w:szCs w:val="24"/>
          <w:lang w:val="en-US" w:eastAsia="zh-CN"/>
        </w:rPr>
        <w:t>半导体的发现和研究（1833——1947）⋙⋙电子管的发明（1906年）⋙⋙晶体管的发明(1947年）⋙⋙集成电路(芯片)的发明(1958年）⋙⋙光刻工艺的诞生（1962年）⋙⋙芯片制造工业化，沿摩尔定律（每过18-24个月，芯片上的元器件及其性能就会翻倍）发展至今。</w:t>
      </w:r>
      <w:r>
        <w:rPr>
          <w:rFonts w:ascii="宋体" w:hAnsi="宋体" w:eastAsia="宋体" w:cs="宋体"/>
          <w:sz w:val="24"/>
          <w:szCs w:val="24"/>
        </w:rPr>
        <w:drawing>
          <wp:inline distT="0" distB="0" distL="114300" distR="114300">
            <wp:extent cx="2258695" cy="1960880"/>
            <wp:effectExtent l="0" t="0" r="1905" b="762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8"/>
                    <a:stretch>
                      <a:fillRect/>
                    </a:stretch>
                  </pic:blipFill>
                  <pic:spPr>
                    <a:xfrm>
                      <a:off x="0" y="0"/>
                      <a:ext cx="2258695" cy="196088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Autospacing="0" w:line="240" w:lineRule="auto"/>
        <w:ind w:firstLine="5940" w:firstLineChars="5400"/>
        <w:jc w:val="both"/>
        <w:textAlignment w:val="auto"/>
        <w:rPr>
          <w:rFonts w:hint="eastAsia" w:ascii="宋体" w:hAnsi="宋体" w:eastAsia="宋体" w:cs="宋体"/>
          <w:sz w:val="24"/>
          <w:szCs w:val="24"/>
          <w:lang w:val="en-US" w:eastAsia="zh-CN"/>
        </w:rPr>
      </w:pPr>
      <w:r>
        <w:rPr>
          <w:rFonts w:hint="eastAsia" w:ascii="宋体" w:hAnsi="宋体" w:eastAsia="宋体" w:cs="宋体"/>
          <w:sz w:val="11"/>
          <w:szCs w:val="11"/>
          <w:lang w:val="en-US" w:eastAsia="zh-CN"/>
        </w:rPr>
        <w:t>晶体管</w:t>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Autospacing="0" w:line="240" w:lineRule="auto"/>
        <w:ind w:leftChars="0"/>
        <w:jc w:val="both"/>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2.2对芯片发展的分析</w:t>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Autospacing="0" w:line="24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芯片的发展史是科学，技术，工程，产品，需求之间相互作用的典型案例。1833年到1947年长达一百多年对半导体的研究是科学的奠基时期，正是一百多年的科学研究，才为后来飞速发展的芯片技术打下结实基础。后来，一片片的技术“拼图”—电子管、晶体管、光刻工艺—的集齐，使芯片生产成为正式的工程生产技术，芯片正式开始大量应用。而人类需求的不断增加又促使芯片工艺需要不断改进，进而反向推动相关科学研究的发展，芯片技术就这样在五个元素的相互促进下飞速发展。</w:t>
      </w:r>
    </w:p>
    <w:p>
      <w:pPr>
        <w:keepNext w:val="0"/>
        <w:keepLines w:val="0"/>
        <w:pageBreakBefore w:val="0"/>
        <w:widowControl w:val="0"/>
        <w:numPr>
          <w:ilvl w:val="0"/>
          <w:numId w:val="2"/>
        </w:numPr>
        <w:tabs>
          <w:tab w:val="left" w:pos="5308"/>
        </w:tabs>
        <w:kinsoku/>
        <w:wordWrap/>
        <w:overflowPunct/>
        <w:topLinePunct w:val="0"/>
        <w:autoSpaceDE/>
        <w:autoSpaceDN/>
        <w:bidi w:val="0"/>
        <w:adjustRightInd/>
        <w:snapToGrid/>
        <w:spacing w:before="340" w:afterAutospacing="0" w:line="240" w:lineRule="auto"/>
        <w:jc w:val="center"/>
        <w:textAlignment w:val="auto"/>
        <w:rPr>
          <w:rFonts w:hint="default" w:ascii="黑体" w:hAnsi="黑体" w:eastAsia="黑体" w:cs="黑体"/>
          <w:b/>
          <w:bCs/>
          <w:sz w:val="32"/>
          <w:szCs w:val="32"/>
          <w:lang w:val="en-US" w:eastAsia="zh-CN"/>
        </w:rPr>
      </w:pPr>
      <w:r>
        <w:rPr>
          <w:rFonts w:hint="eastAsia" w:ascii="黑体" w:hAnsi="黑体" w:eastAsia="黑体" w:cs="黑体"/>
          <w:b/>
          <w:bCs/>
          <w:sz w:val="32"/>
          <w:szCs w:val="32"/>
          <w:lang w:val="en-US" w:eastAsia="zh-CN"/>
        </w:rPr>
        <w:t>全文总结</w:t>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Autospacing="0" w:line="240" w:lineRule="auto"/>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 xml:space="preserve">   从上述两个案例中，我们可以清晰地发现，人类需求，科学，技术，工程，，产品，自然六者之间都是相互影响的，而这个影响的好坏取决于作用对象的特点、时间以及人类的使用。在大多数情况下，因为人对效率和环境的要求，坏的影响是暂时的，而它们之间的良性循环即类似芯片发展史的过程——六者始终相互促进，协同发展。笔者认为这也是工程学的最终目的。</w:t>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Autospacing="0" w:line="240" w:lineRule="auto"/>
        <w:ind w:leftChars="0"/>
        <w:jc w:val="both"/>
        <w:textAlignment w:val="auto"/>
        <w:rPr>
          <w:rFonts w:hint="default" w:ascii="黑体" w:hAnsi="黑体" w:eastAsia="黑体" w:cs="黑体"/>
          <w:b/>
          <w:bCs/>
          <w:sz w:val="32"/>
          <w:szCs w:val="32"/>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Autospacing="0" w:line="240" w:lineRule="auto"/>
        <w:jc w:val="left"/>
        <w:textAlignment w:val="auto"/>
        <w:rPr>
          <w:rFonts w:hint="default" w:asciiTheme="minorEastAsia" w:hAnsiTheme="minorEastAsia" w:eastAsia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 xml:space="preserve">  </w:t>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jc w:val="both"/>
        <w:textAlignment w:val="auto"/>
        <w:rPr>
          <w:rFonts w:hint="default" w:ascii="黑体" w:hAnsi="黑体" w:eastAsia="黑体" w:cs="黑体"/>
          <w:b w:val="0"/>
          <w:bCs w:val="0"/>
          <w:i w:val="0"/>
          <w:iCs w:val="0"/>
          <w:caps w:val="0"/>
          <w:color w:val="222222"/>
          <w:spacing w:val="0"/>
          <w:sz w:val="24"/>
          <w:szCs w:val="24"/>
          <w:shd w:val="clear" w:fill="FFFFFF"/>
          <w:lang w:val="en-US" w:eastAsia="zh-CN"/>
        </w:rPr>
      </w:pPr>
      <w:r>
        <w:rPr>
          <w:rFonts w:hint="eastAsia" w:asciiTheme="majorEastAsia" w:hAnsiTheme="majorEastAsia" w:eastAsiaTheme="majorEastAsia" w:cstheme="majorEastAsia"/>
          <w:b w:val="0"/>
          <w:bCs w:val="0"/>
          <w:sz w:val="24"/>
          <w:szCs w:val="24"/>
          <w:lang w:val="en-US" w:eastAsia="zh-CN"/>
        </w:rPr>
        <w:drawing>
          <wp:anchor distT="0" distB="0" distL="114300" distR="114300" simplePos="0" relativeHeight="251661312" behindDoc="0" locked="0" layoutInCell="1" allowOverlap="1">
            <wp:simplePos x="0" y="0"/>
            <wp:positionH relativeFrom="column">
              <wp:posOffset>1033145</wp:posOffset>
            </wp:positionH>
            <wp:positionV relativeFrom="paragraph">
              <wp:posOffset>-644525</wp:posOffset>
            </wp:positionV>
            <wp:extent cx="3130550" cy="4540250"/>
            <wp:effectExtent l="0" t="0" r="6350" b="6350"/>
            <wp:wrapTopAndBottom/>
            <wp:docPr id="3" name="图片 3" descr="6e1bf6efbc654b17f232ef21cac3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e1bf6efbc654b17f232ef21cac3fe1"/>
                    <pic:cNvPicPr>
                      <a:picLocks noChangeAspect="1"/>
                    </pic:cNvPicPr>
                  </pic:nvPicPr>
                  <pic:blipFill>
                    <a:blip r:embed="rId9"/>
                    <a:srcRect l="16692" t="12034" r="9440" b="7629"/>
                    <a:stretch>
                      <a:fillRect/>
                    </a:stretch>
                  </pic:blipFill>
                  <pic:spPr>
                    <a:xfrm rot="16200000">
                      <a:off x="0" y="0"/>
                      <a:ext cx="3130550" cy="4540250"/>
                    </a:xfrm>
                    <a:prstGeom prst="rect">
                      <a:avLst/>
                    </a:prstGeom>
                  </pic:spPr>
                </pic:pic>
              </a:graphicData>
            </a:graphic>
          </wp:anchor>
        </w:drawing>
      </w: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340" w:afterAutospacing="0" w:line="240" w:lineRule="auto"/>
        <w:ind w:left="0" w:leftChars="0" w:firstLine="240" w:firstLineChars="100"/>
        <w:jc w:val="both"/>
        <w:textAlignment w:val="auto"/>
        <w:rPr>
          <w:rFonts w:hint="default" w:ascii="Arial" w:hAnsi="Arial" w:eastAsia="宋体" w:cs="Arial"/>
          <w:i w:val="0"/>
          <w:iCs w:val="0"/>
          <w:caps w:val="0"/>
          <w:color w:val="222222"/>
          <w:spacing w:val="0"/>
          <w:sz w:val="24"/>
          <w:szCs w:val="24"/>
          <w:shd w:val="clear" w:fill="FFFFFF"/>
          <w:lang w:val="en-US" w:eastAsia="zh-CN"/>
        </w:rPr>
      </w:pPr>
    </w:p>
    <w:p>
      <w:pPr>
        <w:keepNext w:val="0"/>
        <w:keepLines w:val="0"/>
        <w:pageBreakBefore w:val="0"/>
        <w:widowControl w:val="0"/>
        <w:numPr>
          <w:ilvl w:val="1"/>
          <w:numId w:val="0"/>
        </w:numPr>
        <w:tabs>
          <w:tab w:val="left" w:pos="5308"/>
        </w:tabs>
        <w:kinsoku/>
        <w:wordWrap/>
        <w:overflowPunct/>
        <w:topLinePunct w:val="0"/>
        <w:autoSpaceDE/>
        <w:autoSpaceDN/>
        <w:bidi w:val="0"/>
        <w:adjustRightInd/>
        <w:snapToGrid/>
        <w:spacing w:before="156" w:beforeAutospacing="0" w:after="156" w:afterAutospacing="0" w:line="240" w:lineRule="auto"/>
        <w:ind w:left="0" w:leftChars="0" w:firstLine="0" w:firstLineChars="0"/>
        <w:jc w:val="both"/>
        <w:textAlignment w:val="auto"/>
        <w:rPr>
          <w:rFonts w:hint="default" w:ascii="Arial" w:hAnsi="Arial" w:eastAsia="宋体" w:cs="Arial"/>
          <w:i w:val="0"/>
          <w:iCs w:val="0"/>
          <w:caps w:val="0"/>
          <w:color w:val="222222"/>
          <w:spacing w:val="0"/>
          <w:sz w:val="24"/>
          <w:szCs w:val="24"/>
          <w:shd w:val="clear" w:fill="FFFFFF"/>
          <w:lang w:val="en-US" w:eastAsia="zh-CN"/>
        </w:rPr>
      </w:pPr>
      <w:r>
        <w:rPr>
          <w:rFonts w:hint="eastAsia" w:ascii="Arial" w:hAnsi="Arial" w:eastAsia="宋体" w:cs="Arial"/>
          <w:i w:val="0"/>
          <w:iCs w:val="0"/>
          <w:caps w:val="0"/>
          <w:color w:val="222222"/>
          <w:spacing w:val="0"/>
          <w:sz w:val="24"/>
          <w:szCs w:val="24"/>
          <w:shd w:val="clear" w:fill="FFFFFF"/>
          <w:lang w:val="en-US" w:eastAsia="zh-CN"/>
        </w:rPr>
        <w:t xml:space="preserve">    </w:t>
      </w: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Autospacing="0" w:after="330" w:line="240" w:lineRule="auto"/>
        <w:ind w:leftChars="0"/>
        <w:jc w:val="both"/>
        <w:textAlignment w:val="auto"/>
        <w:rPr>
          <w:rFonts w:hint="eastAsia" w:ascii="黑体" w:hAnsi="黑体" w:eastAsia="黑体" w:cs="黑体"/>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before="340" w:after="330" w:line="240" w:lineRule="auto"/>
        <w:ind w:leftChars="0"/>
        <w:jc w:val="both"/>
        <w:textAlignment w:val="auto"/>
        <w:rPr>
          <w:rFonts w:hint="default" w:ascii="黑体" w:hAnsi="黑体" w:eastAsia="黑体" w:cs="黑体"/>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eastAsia" w:asciiTheme="minorEastAsia" w:hAnsiTheme="minorEastAsia" w:cstheme="minorEastAsia"/>
          <w:b/>
          <w:bCs/>
          <w:sz w:val="28"/>
          <w:szCs w:val="28"/>
          <w:lang w:val="en-US" w:eastAsia="zh-CN"/>
        </w:rPr>
      </w:pPr>
    </w:p>
    <w:p>
      <w:pPr>
        <w:keepNext w:val="0"/>
        <w:keepLines w:val="0"/>
        <w:pageBreakBefore w:val="0"/>
        <w:widowControl w:val="0"/>
        <w:numPr>
          <w:ilvl w:val="0"/>
          <w:numId w:val="0"/>
        </w:numPr>
        <w:tabs>
          <w:tab w:val="left" w:pos="5308"/>
        </w:tabs>
        <w:kinsoku/>
        <w:wordWrap/>
        <w:overflowPunct/>
        <w:topLinePunct w:val="0"/>
        <w:autoSpaceDE/>
        <w:autoSpaceDN/>
        <w:bidi w:val="0"/>
        <w:adjustRightInd/>
        <w:snapToGrid/>
        <w:spacing w:line="240" w:lineRule="auto"/>
        <w:jc w:val="right"/>
        <w:textAlignment w:val="auto"/>
        <w:rPr>
          <w:rFonts w:hint="default" w:asciiTheme="minorEastAsia" w:hAnsiTheme="minorEastAsia" w:cstheme="minorEastAsia"/>
          <w:b/>
          <w:bCs/>
          <w:sz w:val="28"/>
          <w:szCs w:val="28"/>
          <w:lang w:val="en-US" w:eastAsia="zh-CN"/>
        </w:rPr>
      </w:pPr>
    </w:p>
    <w:p>
      <w:pPr>
        <w:keepNext w:val="0"/>
        <w:keepLines w:val="0"/>
        <w:pageBreakBefore w:val="0"/>
        <w:widowControl w:val="0"/>
        <w:tabs>
          <w:tab w:val="left" w:pos="5308"/>
        </w:tabs>
        <w:kinsoku/>
        <w:wordWrap/>
        <w:overflowPunct/>
        <w:topLinePunct w:val="0"/>
        <w:autoSpaceDE/>
        <w:autoSpaceDN/>
        <w:bidi w:val="0"/>
        <w:adjustRightInd/>
        <w:snapToGrid/>
        <w:spacing w:line="240" w:lineRule="auto"/>
        <w:jc w:val="left"/>
        <w:textAlignment w:val="auto"/>
        <w:rPr>
          <w:rFonts w:hint="default" w:asciiTheme="minorEastAsia" w:hAnsiTheme="minorEastAsia" w:cstheme="minorEastAsia"/>
          <w:b/>
          <w:bCs/>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2157B"/>
    <w:multiLevelType w:val="singleLevel"/>
    <w:tmpl w:val="8462157B"/>
    <w:lvl w:ilvl="0" w:tentative="0">
      <w:start w:val="2"/>
      <w:numFmt w:val="chineseCounting"/>
      <w:suff w:val="space"/>
      <w:lvlText w:val="第%1章"/>
      <w:lvlJc w:val="left"/>
      <w:rPr>
        <w:rFonts w:hint="eastAsia"/>
      </w:rPr>
    </w:lvl>
  </w:abstractNum>
  <w:abstractNum w:abstractNumId="1">
    <w:nsid w:val="62A04ACC"/>
    <w:multiLevelType w:val="singleLevel"/>
    <w:tmpl w:val="62A04ACC"/>
    <w:lvl w:ilvl="0" w:tentative="0">
      <w:start w:val="1"/>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IyM2U2MWNiMjlmYmFlYWE4MzFmMTU2ZGZhYjliNzEifQ=="/>
  </w:docVars>
  <w:rsids>
    <w:rsidRoot w:val="7E71435B"/>
    <w:rsid w:val="37545FA2"/>
    <w:rsid w:val="7E7143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 w:type="character" w:styleId="5">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Office_12.1.0.15358_F1E327BC-269C-435d-A152-05C5408002CA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2023-09-16T01:34:00Z</dcterms:created>
  <dc:creator>Like～诗酒</dc:creator>
  <cp:lastModifiedBy>Like～诗酒</cp:lastModifiedBy>
  <dcterms:modified xsi:type="dcterms:W3CDTF">2023-09-16T05:31:05Z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2052-12.1.0.15358</vt:lpwstr>
  </property>
  <property fmtid="{D5CDD505-2E9C-101B-9397-08002B2CF9AE}" pid="3" name="ICV">
    <vt:lpwstr>928B4890AAB6474FAA169FAEE1F4C683_11</vt:lpwstr>
  </property>
</Properties>
</file>